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B" w:rsidRPr="0087677B" w:rsidRDefault="0087677B" w:rsidP="0087677B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7677B">
        <w:rPr>
          <w:rFonts w:ascii="Times New Roman" w:hAnsi="Times New Roman" w:cs="Times New Roman"/>
          <w:b/>
        </w:rPr>
        <w:t>КУРГАНСКАЯ ОБЛАСТЬ</w:t>
      </w:r>
      <w:r>
        <w:rPr>
          <w:rFonts w:ascii="Times New Roman" w:hAnsi="Times New Roman" w:cs="Times New Roman"/>
          <w:b/>
        </w:rPr>
        <w:tab/>
      </w:r>
      <w:r w:rsidR="00A05BE7">
        <w:rPr>
          <w:rFonts w:ascii="Times New Roman" w:hAnsi="Times New Roman" w:cs="Times New Roman"/>
          <w:b/>
        </w:rPr>
        <w:t xml:space="preserve"> 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ПРИТОБОЛЬНЫЙ РАЙОН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ГЛЯДЯНСКИЙ СЕЛЬСОВЕТ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АДМИНИСТРАЦИЯ ГЛЯДЯНСКОГО СЕЛЬСОВЕТА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</w:p>
    <w:p w:rsidR="00111DEB" w:rsidRPr="00106EC9" w:rsidRDefault="0087677B" w:rsidP="008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  <w:r w:rsidR="00A05BE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9"/>
      </w:tblGrid>
      <w:tr w:rsidR="00111DEB" w:rsidRPr="00106EC9" w:rsidTr="00A05BE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11DEB" w:rsidRPr="00106EC9" w:rsidRDefault="00111DEB" w:rsidP="00A05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B06726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Порядка ведения</w:t>
            </w: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реестра мест (площадок) накопления твердых коммунальных отходов на территории </w:t>
            </w:r>
            <w:r w:rsidR="00876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Глядянского сельсовета</w:t>
            </w:r>
          </w:p>
          <w:p w:rsidR="007D1E5D" w:rsidRPr="00106EC9" w:rsidRDefault="007D1E5D" w:rsidP="00A05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DEB" w:rsidRPr="00106EC9" w:rsidRDefault="00111DEB" w:rsidP="00A05BE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DEB" w:rsidRPr="00106EC9" w:rsidRDefault="00111DEB" w:rsidP="00B06726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31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1039 «Об утверждении Правил обустройства мест (площадок) накопления твердых коммунальных отходов и ведени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реестра»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726" w:rsidRPr="00106EC9" w:rsidRDefault="002D2DC6" w:rsidP="00B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11DEB"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DEB" w:rsidRPr="00106EC9" w:rsidRDefault="00111DEB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DEB" w:rsidRPr="00106EC9" w:rsidRDefault="00B06726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 в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r w:rsidR="00A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«Официальная информация Глядянского сельсовета».</w:t>
      </w:r>
    </w:p>
    <w:p w:rsidR="00111DEB" w:rsidRPr="00106EC9" w:rsidRDefault="00B06726" w:rsidP="00B0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Глядянского сельсовета </w:t>
      </w:r>
      <w:proofErr w:type="spellStart"/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87677B" w:rsidRPr="003378A4" w:rsidRDefault="0087677B" w:rsidP="008767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8A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33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1B2" w:rsidRPr="00106EC9" w:rsidRDefault="0087677B" w:rsidP="00F151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Глядянского сельсовета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BE7" w:rsidRDefault="00A05BE7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BE7" w:rsidRDefault="00A05BE7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Pr="00106EC9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8FA" w:rsidRPr="00106EC9" w:rsidRDefault="005D48FA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DEB" w:rsidRPr="00106EC9" w:rsidRDefault="00111DE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11DEB" w:rsidRPr="00D5134D" w:rsidRDefault="00111DEB" w:rsidP="005B3C3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D5134D"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 сельсовета</w:t>
      </w:r>
    </w:p>
    <w:p w:rsidR="007D1E5D" w:rsidRPr="00106EC9" w:rsidRDefault="00111DEB" w:rsidP="005B3C39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05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A05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67</w:t>
      </w:r>
      <w:r w:rsidR="007D1E5D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ведения реестра</w:t>
      </w:r>
      <w:r w:rsidR="00E9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D200E2"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0A" w:rsidRPr="00106EC9" w:rsidRDefault="00252FCF" w:rsidP="00C6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52FCF" w:rsidRPr="00106EC9" w:rsidRDefault="00252FCF" w:rsidP="00C64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 w:rsidR="00E9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r w:rsidR="00D5134D">
        <w:rPr>
          <w:rFonts w:ascii="Times New Roman" w:eastAsia="Calibri" w:hAnsi="Times New Roman" w:cs="Times New Roman"/>
          <w:b/>
          <w:bCs/>
          <w:sz w:val="24"/>
          <w:szCs w:val="24"/>
        </w:rPr>
        <w:t>Глядянского сельсовета</w:t>
      </w:r>
    </w:p>
    <w:p w:rsidR="00252FCF" w:rsidRPr="00106EC9" w:rsidRDefault="00252FCF" w:rsidP="00111DEB">
      <w:pPr>
        <w:pStyle w:val="Default"/>
        <w:rPr>
          <w:b/>
          <w:bCs/>
          <w:color w:val="auto"/>
          <w:sz w:val="28"/>
          <w:szCs w:val="28"/>
        </w:rPr>
      </w:pPr>
    </w:p>
    <w:p w:rsidR="002C051C" w:rsidRPr="00106EC9" w:rsidRDefault="006367C5" w:rsidP="007B0502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 w:rsidR="00E920E0"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r w:rsidR="00D5134D">
        <w:rPr>
          <w:rFonts w:eastAsia="Calibri"/>
          <w:bCs/>
          <w:color w:val="auto"/>
        </w:rPr>
        <w:t>Глядянского сельсовета</w:t>
      </w:r>
      <w:r w:rsidR="002C051C"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A27D65" w:rsidRPr="00106EC9" w:rsidRDefault="002C051C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="00111DEB" w:rsidRPr="00106EC9">
        <w:rPr>
          <w:color w:val="auto"/>
        </w:rPr>
        <w:t xml:space="preserve">Реестр мест (площадок) накопления твердых коммунальных отходов </w:t>
      </w:r>
      <w:r w:rsidR="00A27D65" w:rsidRPr="00106EC9">
        <w:rPr>
          <w:rFonts w:eastAsia="Calibri"/>
          <w:bCs/>
          <w:color w:val="auto"/>
        </w:rPr>
        <w:t xml:space="preserve">на территории </w:t>
      </w:r>
      <w:r w:rsidR="00D5134D">
        <w:rPr>
          <w:rFonts w:eastAsia="Calibri"/>
          <w:bCs/>
          <w:color w:val="auto"/>
        </w:rPr>
        <w:t xml:space="preserve">Глядянского сельсовета </w:t>
      </w:r>
      <w:r w:rsidR="00111DEB"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A27D65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3.</w:t>
      </w:r>
      <w:r w:rsidR="00111DEB" w:rsidRPr="00106EC9">
        <w:rPr>
          <w:color w:val="auto"/>
        </w:rPr>
        <w:t xml:space="preserve"> Реестр ведется на бумажном носителе и в электронном виде </w:t>
      </w:r>
      <w:r w:rsidR="00787CD1">
        <w:rPr>
          <w:color w:val="auto"/>
        </w:rPr>
        <w:t xml:space="preserve">Администрацией </w:t>
      </w:r>
      <w:r w:rsidR="00D5134D">
        <w:rPr>
          <w:color w:val="auto"/>
        </w:rPr>
        <w:t>Глядянского сельсовета</w:t>
      </w:r>
      <w:r w:rsidR="00787CD1">
        <w:rPr>
          <w:color w:val="auto"/>
        </w:rPr>
        <w:t xml:space="preserve"> (далее – Администраци</w:t>
      </w:r>
      <w:r w:rsidR="005F1321">
        <w:rPr>
          <w:color w:val="auto"/>
        </w:rPr>
        <w:t>я</w:t>
      </w:r>
      <w:r w:rsidR="00787CD1">
        <w:rPr>
          <w:color w:val="auto"/>
        </w:rPr>
        <w:t>)</w:t>
      </w:r>
      <w:r w:rsidR="00111DEB" w:rsidRPr="00106EC9">
        <w:rPr>
          <w:color w:val="auto"/>
        </w:rPr>
        <w:t xml:space="preserve">. Сведения в реестр вносятся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52801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</w:t>
      </w:r>
      <w:r w:rsidR="00111DEB" w:rsidRPr="00106EC9">
        <w:rPr>
          <w:color w:val="auto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на его официальном сайте в информационно-телекоммуникационной сети </w:t>
      </w:r>
      <w:r w:rsidR="00552801" w:rsidRPr="00106EC9">
        <w:rPr>
          <w:color w:val="auto"/>
        </w:rPr>
        <w:t>«</w:t>
      </w:r>
      <w:r w:rsidR="00111DEB" w:rsidRPr="00106EC9">
        <w:rPr>
          <w:color w:val="auto"/>
        </w:rPr>
        <w:t>Интернет. Указанные сведения должны быть доступны для ознакомления неограниченному кругу лиц без взимания платы.</w:t>
      </w:r>
    </w:p>
    <w:p w:rsidR="00111DEB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5.</w:t>
      </w:r>
      <w:r w:rsidR="00111DEB" w:rsidRPr="00106EC9">
        <w:rPr>
          <w:color w:val="auto"/>
        </w:rPr>
        <w:t xml:space="preserve"> Реестр ведется на государственном языке Российской Федерации. </w:t>
      </w:r>
    </w:p>
    <w:p w:rsidR="00552801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6. </w:t>
      </w:r>
      <w:r w:rsidR="00111DEB" w:rsidRPr="00106EC9">
        <w:rPr>
          <w:color w:val="auto"/>
        </w:rPr>
        <w:t xml:space="preserve">В соответствии с пунктом 5 статьи 13.4 Федерального закона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Об отходах производства и потребления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реестр включает в себя следующие разделы: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B0502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нахождении мест (площадок) накопления твердых коммунальных отходов</w:t>
      </w:r>
      <w:r w:rsidR="007C4E9E"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C4E9E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C4E9E" w:rsidRPr="00106EC9" w:rsidRDefault="007C4E9E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8.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технических характеристиках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 w:rsidR="00787CD1"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C94484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собственниках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сведения: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11DEB" w:rsidRPr="00106EC9" w:rsidRDefault="005860C0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11DEB" w:rsidRPr="00106EC9">
        <w:rPr>
          <w:color w:val="auto"/>
        </w:rPr>
        <w:t xml:space="preserve">площадках) </w:t>
      </w:r>
      <w:proofErr w:type="gramEnd"/>
      <w:r w:rsidR="00111DEB" w:rsidRPr="00106EC9">
        <w:rPr>
          <w:color w:val="auto"/>
        </w:rPr>
        <w:t>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B32FC" w:rsidRPr="00106EC9" w:rsidRDefault="005860C0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111DEB" w:rsidRPr="00106EC9">
        <w:rPr>
          <w:color w:val="auto"/>
        </w:rPr>
        <w:t xml:space="preserve">площадке) </w:t>
      </w:r>
      <w:proofErr w:type="gramEnd"/>
      <w:r w:rsidR="00111DEB" w:rsidRPr="00106EC9">
        <w:rPr>
          <w:color w:val="auto"/>
        </w:rPr>
        <w:t xml:space="preserve">накопления твердых коммунальных отходов подлежат включению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111DEB" w:rsidRPr="00106EC9" w:rsidRDefault="000B32FC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12.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заявителем, он обязан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13.</w:t>
      </w:r>
      <w:r w:rsidR="00111DEB" w:rsidRPr="00106EC9">
        <w:rPr>
          <w:color w:val="auto"/>
        </w:rPr>
        <w:t xml:space="preserve"> Заявитель направляет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14.</w:t>
      </w:r>
      <w:r w:rsidR="00111DEB" w:rsidRPr="00106EC9">
        <w:rPr>
          <w:color w:val="auto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10 рабочих дней со дня ее получения.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15.</w:t>
      </w:r>
      <w:r w:rsidR="00111DEB" w:rsidRPr="00106EC9">
        <w:rPr>
          <w:color w:val="auto"/>
        </w:rPr>
        <w:t xml:space="preserve"> По результатам рассмотрения заявки о включении сведений о месте (площадке) накопления твердых коммунальных отходов в реестр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</w:t>
      </w:r>
      <w:r w:rsidR="00111DEB" w:rsidRPr="00106EC9">
        <w:rPr>
          <w:color w:val="auto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 w:rsidR="00787CD1">
        <w:rPr>
          <w:color w:val="auto"/>
        </w:rPr>
        <w:t>Администрацией</w:t>
      </w:r>
      <w:r w:rsidR="00E920E0">
        <w:rPr>
          <w:color w:val="auto"/>
        </w:rPr>
        <w:t xml:space="preserve"> </w:t>
      </w:r>
      <w:r w:rsidR="005F1321">
        <w:rPr>
          <w:color w:val="auto"/>
        </w:rPr>
        <w:t xml:space="preserve">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111DEB" w:rsidRPr="00106EC9" w:rsidRDefault="00F03A58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17.</w:t>
      </w:r>
      <w:r w:rsidR="00111DEB" w:rsidRPr="00106EC9">
        <w:rPr>
          <w:color w:val="auto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111DEB" w:rsidRPr="00106EC9" w:rsidRDefault="00F03A58" w:rsidP="00F03A58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55140E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19.</w:t>
      </w:r>
      <w:r w:rsidR="00111DEB" w:rsidRPr="00106EC9">
        <w:rPr>
          <w:color w:val="auto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="00111DEB" w:rsidRPr="00106EC9">
        <w:rPr>
          <w:color w:val="auto"/>
        </w:rPr>
        <w:lastRenderedPageBreak/>
        <w:t>Заявка, поступившая в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повторно, рассматривается в порядке и сроки, которые установлены пунктами 1</w:t>
      </w:r>
      <w:r w:rsidRPr="00106EC9">
        <w:rPr>
          <w:color w:val="auto"/>
        </w:rPr>
        <w:t>3</w:t>
      </w:r>
      <w:r w:rsidR="00111DEB" w:rsidRPr="00106EC9">
        <w:rPr>
          <w:color w:val="auto"/>
        </w:rPr>
        <w:t xml:space="preserve"> - 1</w:t>
      </w:r>
      <w:r w:rsidRPr="00106EC9">
        <w:rPr>
          <w:color w:val="auto"/>
        </w:rPr>
        <w:t>8</w:t>
      </w:r>
      <w:r w:rsidR="00111DEB" w:rsidRPr="00106EC9">
        <w:rPr>
          <w:color w:val="auto"/>
        </w:rPr>
        <w:t xml:space="preserve"> настоящ</w:t>
      </w:r>
      <w:r w:rsidRPr="00106EC9">
        <w:rPr>
          <w:color w:val="auto"/>
        </w:rPr>
        <w:t>его Порядка</w:t>
      </w:r>
      <w:r w:rsidR="00111DEB" w:rsidRPr="00106EC9">
        <w:rPr>
          <w:color w:val="auto"/>
        </w:rPr>
        <w:t>.</w:t>
      </w:r>
    </w:p>
    <w:p w:rsidR="00111DEB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20.</w:t>
      </w:r>
      <w:r w:rsidR="00111DEB" w:rsidRPr="00106EC9">
        <w:rPr>
          <w:color w:val="auto"/>
        </w:rPr>
        <w:t xml:space="preserve"> Заявитель обязан сообщать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D12650" w:rsidRPr="00106EC9" w:rsidRDefault="00D12650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о согласовании с Администрацией ________________сельсовета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___________________________________ 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2D2DC6">
        <w:rPr>
          <w:rFonts w:ascii="Times New Roman" w:hAnsi="Times New Roman" w:cs="Times New Roman"/>
          <w:sz w:val="24"/>
          <w:szCs w:val="24"/>
        </w:rPr>
        <w:t xml:space="preserve">Глядянского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Pr="00106EC9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E7" w:rsidRPr="00106EC9" w:rsidRDefault="00A05BE7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Глядянского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0C157A" w:rsidRPr="00106EC9" w:rsidRDefault="00A51B8B" w:rsidP="00A51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C1B7A">
        <w:rPr>
          <w:rFonts w:ascii="Times New Roman" w:hAnsi="Times New Roman" w:cs="Times New Roman"/>
          <w:sz w:val="24"/>
          <w:szCs w:val="24"/>
        </w:rPr>
        <w:t>Глядянского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2C1B7A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C75554">
        <w:rPr>
          <w:rFonts w:eastAsiaTheme="minorHAnsi"/>
          <w:lang w:eastAsia="en-US"/>
        </w:rPr>
        <w:t>Глядянского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2D2DC6">
        <w:rPr>
          <w:rFonts w:eastAsia="Calibri"/>
          <w:bCs/>
        </w:rPr>
        <w:t>Глядянского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C75554">
        <w:rPr>
          <w:rFonts w:eastAsiaTheme="minorHAnsi"/>
          <w:lang w:eastAsia="en-US"/>
        </w:rPr>
        <w:t>Глядянского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B72FCC">
        <w:rPr>
          <w:rFonts w:eastAsia="Calibri"/>
          <w:bCs/>
        </w:rPr>
        <w:t>Глядянского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B72FCC" w:rsidRPr="002D2DC6">
        <w:rPr>
          <w:rFonts w:ascii="Times New Roman" w:hAnsi="Times New Roman" w:cs="Times New Roman"/>
          <w:sz w:val="20"/>
          <w:szCs w:val="20"/>
        </w:rPr>
        <w:t>Глядянского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25" w:rsidRPr="00106EC9" w:rsidSect="00B06726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7B25" w:rsidRPr="00106EC9" w:rsidRDefault="00C87B25" w:rsidP="002D2DC6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2D2DC6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C87B25" w:rsidRDefault="00C87B25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Глядянского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106EC9" w:rsidTr="0024312D">
        <w:tc>
          <w:tcPr>
            <w:tcW w:w="534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43E-917D-448B-A328-4863AC1C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User</cp:lastModifiedBy>
  <cp:revision>98</cp:revision>
  <cp:lastPrinted>2019-08-27T09:13:00Z</cp:lastPrinted>
  <dcterms:created xsi:type="dcterms:W3CDTF">2019-08-26T10:44:00Z</dcterms:created>
  <dcterms:modified xsi:type="dcterms:W3CDTF">2021-02-03T05:32:00Z</dcterms:modified>
</cp:coreProperties>
</file>